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85EBAC">
      <w:pPr>
        <w:spacing w:line="560" w:lineRule="exact"/>
        <w:rPr>
          <w:rFonts w:hint="eastAsia"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28"/>
          <w:szCs w:val="28"/>
        </w:rPr>
        <w:t>附件</w:t>
      </w:r>
      <w:r>
        <w:rPr>
          <w:rFonts w:hint="eastAsia" w:eastAsia="仿宋_GB2312"/>
          <w:sz w:val="28"/>
          <w:szCs w:val="28"/>
        </w:rPr>
        <w:t>3</w:t>
      </w:r>
      <w:r>
        <w:rPr>
          <w:rFonts w:eastAsia="仿宋_GB2312"/>
          <w:sz w:val="28"/>
          <w:szCs w:val="28"/>
        </w:rPr>
        <w:t>：</w:t>
      </w:r>
    </w:p>
    <w:p w14:paraId="3697CC04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  示 （样式）</w:t>
      </w:r>
    </w:p>
    <w:p w14:paraId="449639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经</w:t>
      </w:r>
      <w:r>
        <w:rPr>
          <w:rFonts w:hint="eastAsia" w:ascii="仿宋_GB2312" w:hAnsi="仿宋_GB2312" w:eastAsia="仿宋_GB2312" w:cs="仿宋_GB2312"/>
          <w:sz w:val="32"/>
          <w:szCs w:val="32"/>
        </w:rPr>
        <w:t>广东交通集团交通工程技术工程师资格评审委员会</w:t>
      </w:r>
      <w:r>
        <w:rPr>
          <w:rFonts w:eastAsia="仿宋_GB2312"/>
          <w:sz w:val="32"/>
          <w:szCs w:val="32"/>
        </w:rPr>
        <w:t>评审，</w:t>
      </w:r>
      <w:r>
        <w:rPr>
          <w:rFonts w:hint="eastAsia" w:eastAsia="仿宋_GB2312"/>
          <w:i w:val="0"/>
          <w:iCs w:val="0"/>
          <w:sz w:val="32"/>
          <w:szCs w:val="32"/>
          <w:u w:val="single"/>
        </w:rPr>
        <w:t xml:space="preserve">   </w:t>
      </w:r>
      <w:r>
        <w:rPr>
          <w:rFonts w:hint="eastAsia" w:eastAsia="仿宋_GB2312"/>
          <w:i w:val="0"/>
          <w:iCs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/>
          <w:i w:val="0"/>
          <w:iCs w:val="0"/>
          <w:sz w:val="32"/>
          <w:szCs w:val="32"/>
          <w:u w:val="single"/>
        </w:rPr>
        <w:t xml:space="preserve">  </w:t>
      </w:r>
      <w:r>
        <w:rPr>
          <w:rFonts w:hint="eastAsia" w:eastAsia="仿宋_GB2312"/>
          <w:i w:val="0"/>
          <w:iCs w:val="0"/>
          <w:sz w:val="32"/>
          <w:szCs w:val="32"/>
        </w:rPr>
        <w:t>同志通过</w:t>
      </w:r>
      <w:r>
        <w:rPr>
          <w:rFonts w:hint="eastAsia" w:eastAsia="仿宋_GB2312"/>
          <w:i w:val="0"/>
          <w:iCs w:val="0"/>
          <w:sz w:val="32"/>
          <w:szCs w:val="32"/>
          <w:u w:val="single"/>
        </w:rPr>
        <w:t xml:space="preserve">          </w:t>
      </w:r>
      <w:r>
        <w:rPr>
          <w:rFonts w:hint="eastAsia" w:eastAsia="仿宋_GB2312"/>
          <w:i w:val="0"/>
          <w:iCs w:val="0"/>
          <w:sz w:val="32"/>
          <w:szCs w:val="32"/>
        </w:rPr>
        <w:t>专业</w:t>
      </w:r>
      <w:r>
        <w:rPr>
          <w:rFonts w:hint="eastAsia" w:eastAsia="仿宋_GB2312"/>
          <w:i w:val="0"/>
          <w:iCs w:val="0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eastAsia="仿宋_GB2312"/>
          <w:i w:val="0"/>
          <w:iCs w:val="0"/>
          <w:sz w:val="32"/>
          <w:szCs w:val="32"/>
          <w:u w:val="none"/>
          <w:lang w:val="en-US" w:eastAsia="zh-CN"/>
        </w:rPr>
        <w:t>职称</w:t>
      </w:r>
      <w:r>
        <w:rPr>
          <w:rFonts w:hint="eastAsia" w:eastAsia="仿宋_GB2312"/>
          <w:i w:val="0"/>
          <w:iCs w:val="0"/>
          <w:color w:val="FF0000"/>
          <w:sz w:val="32"/>
          <w:szCs w:val="32"/>
          <w:u w:val="single"/>
        </w:rPr>
        <w:t>评审</w:t>
      </w:r>
      <w:r>
        <w:rPr>
          <w:rFonts w:hint="eastAsia" w:eastAsia="仿宋_GB2312"/>
          <w:i w:val="0"/>
          <w:iCs w:val="0"/>
          <w:color w:val="FF0000"/>
          <w:sz w:val="32"/>
          <w:szCs w:val="32"/>
          <w:u w:val="single"/>
          <w:lang w:eastAsia="zh-CN"/>
        </w:rPr>
        <w:t>（</w:t>
      </w:r>
      <w:r>
        <w:rPr>
          <w:rFonts w:hint="eastAsia" w:eastAsia="仿宋_GB2312"/>
          <w:i w:val="0"/>
          <w:iCs w:val="0"/>
          <w:color w:val="FF0000"/>
          <w:sz w:val="32"/>
          <w:szCs w:val="32"/>
          <w:u w:val="single"/>
          <w:lang w:val="en-US" w:eastAsia="zh-CN"/>
        </w:rPr>
        <w:t>或初次职称考核认定）</w:t>
      </w:r>
      <w:r>
        <w:rPr>
          <w:rFonts w:eastAsia="仿宋_GB2312"/>
          <w:i w:val="0"/>
          <w:iCs w:val="0"/>
          <w:sz w:val="32"/>
          <w:szCs w:val="32"/>
        </w:rPr>
        <w:t>，</w:t>
      </w:r>
      <w:r>
        <w:rPr>
          <w:rFonts w:eastAsia="仿宋_GB2312"/>
          <w:sz w:val="32"/>
          <w:szCs w:val="32"/>
        </w:rPr>
        <w:t>现予</w:t>
      </w:r>
      <w:r>
        <w:rPr>
          <w:rFonts w:hint="eastAsia" w:eastAsia="仿宋_GB2312"/>
          <w:sz w:val="32"/>
          <w:szCs w:val="32"/>
          <w:lang w:val="en-US" w:eastAsia="zh-CN"/>
        </w:rPr>
        <w:t>以</w:t>
      </w:r>
      <w:r>
        <w:rPr>
          <w:rFonts w:eastAsia="仿宋_GB2312"/>
          <w:sz w:val="32"/>
          <w:szCs w:val="32"/>
        </w:rPr>
        <w:t>公示。公示时间从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  <w:r>
        <w:rPr>
          <w:rFonts w:eastAsia="仿宋_GB2312"/>
          <w:sz w:val="32"/>
          <w:szCs w:val="32"/>
        </w:rPr>
        <w:t>年</w:t>
      </w:r>
    </w:p>
    <w:p w14:paraId="2EC65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u w:val="single"/>
        </w:rPr>
        <w:t xml:space="preserve">  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u w:val="single"/>
        </w:rPr>
        <w:t xml:space="preserve">    </w:t>
      </w:r>
      <w:r>
        <w:rPr>
          <w:rFonts w:eastAsia="仿宋_GB2312"/>
          <w:sz w:val="32"/>
          <w:szCs w:val="32"/>
        </w:rPr>
        <w:t>日至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u w:val="single"/>
        </w:rPr>
        <w:t xml:space="preserve"> 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u w:val="single"/>
        </w:rPr>
        <w:t xml:space="preserve">   </w:t>
      </w:r>
      <w:r>
        <w:rPr>
          <w:rFonts w:eastAsia="仿宋_GB2312"/>
          <w:sz w:val="32"/>
          <w:szCs w:val="32"/>
        </w:rPr>
        <w:t>日止</w:t>
      </w:r>
      <w:r>
        <w:rPr>
          <w:rFonts w:hint="eastAsia" w:eastAsia="仿宋_GB2312"/>
          <w:sz w:val="32"/>
          <w:szCs w:val="32"/>
        </w:rPr>
        <w:t>（共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hint="eastAsia" w:eastAsia="仿宋_GB2312"/>
          <w:sz w:val="32"/>
          <w:szCs w:val="32"/>
        </w:rPr>
        <w:t>个工作日）</w:t>
      </w:r>
      <w:r>
        <w:rPr>
          <w:rFonts w:eastAsia="仿宋_GB2312"/>
          <w:sz w:val="32"/>
          <w:szCs w:val="32"/>
        </w:rPr>
        <w:t>。</w:t>
      </w:r>
    </w:p>
    <w:p w14:paraId="3A868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64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公示期间，若对通过人员取得资格有异议，请电话或书面向</w:t>
      </w:r>
      <w:r>
        <w:rPr>
          <w:rFonts w:hint="eastAsia" w:ascii="仿宋_GB2312" w:hAnsi="仿宋_GB2312" w:eastAsia="仿宋_GB2312" w:cs="仿宋_GB2312"/>
          <w:i w:val="0"/>
          <w:iCs w:val="0"/>
          <w:color w:val="FF0000"/>
          <w:sz w:val="32"/>
          <w:szCs w:val="32"/>
          <w:u w:val="single"/>
          <w:lang w:val="en-US" w:eastAsia="zh-CN"/>
        </w:rPr>
        <w:t>所在单位或业务归口主管单位纪检（监察）或人事（职称）管理部门</w:t>
      </w:r>
      <w:r>
        <w:rPr>
          <w:rFonts w:hint="eastAsia" w:ascii="仿宋_GB2312" w:hAnsi="仿宋_GB2312" w:eastAsia="仿宋_GB2312" w:cs="仿宋_GB2312"/>
          <w:i w:val="0"/>
          <w:iCs w:val="0"/>
          <w:sz w:val="32"/>
          <w:szCs w:val="32"/>
          <w:u w:val="none"/>
          <w:lang w:val="en-US" w:eastAsia="zh-CN"/>
        </w:rPr>
        <w:t>反映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以个人名义反映的应自报或签署本人真实姓名及联系电话（姓名须手写）；</w:t>
      </w:r>
      <w:r>
        <w:rPr>
          <w:rFonts w:hint="eastAsia" w:ascii="仿宋_GB2312" w:hAnsi="仿宋_GB2312" w:eastAsia="仿宋_GB2312" w:cs="仿宋_GB2312"/>
          <w:i w:val="0"/>
          <w:iCs w:val="0"/>
          <w:color w:val="FF0000"/>
          <w:sz w:val="32"/>
          <w:szCs w:val="32"/>
          <w:u w:val="single"/>
          <w:lang w:val="en-US" w:eastAsia="zh-CN"/>
        </w:rPr>
        <w:t>以单位名义反映的应加盖本单位公章。</w:t>
      </w:r>
      <w:r>
        <w:rPr>
          <w:rFonts w:hint="eastAsia" w:ascii="仿宋_GB2312" w:hAnsi="仿宋_GB2312" w:eastAsia="仿宋_GB2312" w:cs="仿宋_GB2312"/>
          <w:i w:val="0"/>
          <w:iCs w:val="0"/>
          <w:sz w:val="32"/>
          <w:szCs w:val="32"/>
          <w:u w:val="none"/>
          <w:lang w:val="en-US" w:eastAsia="zh-CN"/>
        </w:rPr>
        <w:t>反映公示对象的情况和问题，应坚持实事求是的原则，不得借机诽谤和诬告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。反映情况要有具体事实，凡不报或签署真实姓名，不提供具体事实的联系电话和材料的，将不予受理。</w:t>
      </w:r>
    </w:p>
    <w:p w14:paraId="2EC9F9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 w14:paraId="57150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受理</w:t>
      </w:r>
      <w:r>
        <w:rPr>
          <w:rFonts w:hint="eastAsia" w:eastAsia="仿宋_GB2312"/>
          <w:sz w:val="32"/>
          <w:szCs w:val="32"/>
          <w:lang w:val="en-US" w:eastAsia="zh-CN"/>
        </w:rPr>
        <w:t>单位（</w:t>
      </w:r>
      <w:r>
        <w:rPr>
          <w:rFonts w:eastAsia="仿宋_GB2312"/>
          <w:sz w:val="32"/>
          <w:szCs w:val="32"/>
        </w:rPr>
        <w:t>部门</w:t>
      </w:r>
      <w:r>
        <w:rPr>
          <w:rFonts w:hint="eastAsia" w:eastAsia="仿宋_GB2312"/>
          <w:sz w:val="32"/>
          <w:szCs w:val="32"/>
          <w:lang w:eastAsia="zh-CN"/>
        </w:rPr>
        <w:t>）</w:t>
      </w:r>
      <w:r>
        <w:rPr>
          <w:rFonts w:hint="eastAsia" w:eastAsia="仿宋_GB2312"/>
          <w:sz w:val="32"/>
          <w:szCs w:val="32"/>
          <w:lang w:val="en-US" w:eastAsia="zh-CN"/>
        </w:rPr>
        <w:t>及联系方式</w:t>
      </w:r>
      <w:r>
        <w:rPr>
          <w:rFonts w:eastAsia="仿宋_GB2312"/>
          <w:sz w:val="32"/>
          <w:szCs w:val="32"/>
        </w:rPr>
        <w:t>：</w:t>
      </w:r>
    </w:p>
    <w:p w14:paraId="74FC7C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eastAsia="仿宋_GB2312"/>
          <w:sz w:val="32"/>
          <w:szCs w:val="32"/>
        </w:rPr>
        <w:t xml:space="preserve">   </w:t>
      </w:r>
      <w:r>
        <w:rPr>
          <w:rFonts w:eastAsia="仿宋_GB2312"/>
          <w:i w:val="0"/>
          <w:iCs w:val="0"/>
          <w:color w:val="auto"/>
          <w:sz w:val="32"/>
          <w:szCs w:val="32"/>
        </w:rPr>
        <w:t xml:space="preserve"> </w:t>
      </w:r>
      <w:r>
        <w:rPr>
          <w:rFonts w:hint="eastAsia" w:eastAsia="仿宋_GB2312"/>
          <w:i w:val="0"/>
          <w:iCs w:val="0"/>
          <w:color w:val="auto"/>
          <w:sz w:val="32"/>
          <w:szCs w:val="32"/>
          <w:lang w:val="en-US" w:eastAsia="zh-CN"/>
        </w:rPr>
        <w:t>单位（部门）：</w:t>
      </w:r>
      <w:r>
        <w:rPr>
          <w:rFonts w:eastAsia="仿宋_GB2312"/>
          <w:i w:val="0"/>
          <w:iCs w:val="0"/>
          <w:color w:val="auto"/>
          <w:sz w:val="32"/>
          <w:szCs w:val="32"/>
          <w:u w:val="single"/>
        </w:rPr>
        <w:t>　　　　　　</w:t>
      </w:r>
      <w:r>
        <w:rPr>
          <w:rFonts w:hint="eastAsia" w:eastAsia="仿宋_GB2312"/>
          <w:i w:val="0"/>
          <w:iCs w:val="0"/>
          <w:color w:val="auto"/>
          <w:sz w:val="32"/>
          <w:szCs w:val="32"/>
          <w:u w:val="single"/>
          <w:lang w:val="en-US" w:eastAsia="zh-CN"/>
        </w:rPr>
        <w:t xml:space="preserve">         </w:t>
      </w:r>
    </w:p>
    <w:p w14:paraId="48B2B8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eastAsia="仿宋_GB2312"/>
          <w:color w:val="auto"/>
          <w:sz w:val="32"/>
          <w:szCs w:val="32"/>
        </w:rPr>
        <w:t>联系电话：</w:t>
      </w:r>
      <w:r>
        <w:rPr>
          <w:rFonts w:hint="eastAsia" w:eastAsia="仿宋_GB2312"/>
          <w:color w:val="auto"/>
          <w:sz w:val="32"/>
          <w:szCs w:val="32"/>
          <w:u w:val="single"/>
          <w:lang w:val="en-US" w:eastAsia="zh-CN"/>
        </w:rPr>
        <w:t xml:space="preserve">                        </w:t>
      </w:r>
    </w:p>
    <w:p w14:paraId="58D1A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eastAsia="仿宋_GB2312"/>
          <w:color w:val="auto"/>
          <w:sz w:val="32"/>
          <w:szCs w:val="32"/>
        </w:rPr>
      </w:pPr>
      <w:r>
        <w:rPr>
          <w:rFonts w:eastAsia="仿宋_GB2312"/>
          <w:color w:val="auto"/>
          <w:sz w:val="32"/>
          <w:szCs w:val="32"/>
        </w:rPr>
        <w:t>地址：</w:t>
      </w:r>
      <w:r>
        <w:rPr>
          <w:rFonts w:hint="eastAsia" w:eastAsia="仿宋_GB2312"/>
          <w:color w:val="auto"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eastAsia="仿宋_GB2312"/>
          <w:color w:val="auto"/>
          <w:sz w:val="32"/>
          <w:szCs w:val="32"/>
        </w:rPr>
        <w:t>　</w:t>
      </w:r>
    </w:p>
    <w:p w14:paraId="3DB230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2355" w:leftChars="588" w:right="0" w:rightChars="0" w:hanging="1120" w:hangingChars="3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DA8C7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2355" w:leftChars="588" w:right="0" w:rightChars="0" w:hanging="1120" w:hangingChars="3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3DC0E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00" w:lineRule="exact"/>
        <w:ind w:left="2428" w:leftChars="1156" w:right="0" w:rightChars="0" w:firstLine="3040" w:firstLineChars="9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</w:t>
      </w:r>
    </w:p>
    <w:p w14:paraId="19F9C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3C9B35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注：以上为公示样式，请根据实际情况修改完善红色下划线内容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240E6A"/>
    <w:rsid w:val="1117170F"/>
    <w:rsid w:val="1C01292D"/>
    <w:rsid w:val="1E9777CD"/>
    <w:rsid w:val="24240E6A"/>
    <w:rsid w:val="2C42453D"/>
    <w:rsid w:val="3B186516"/>
    <w:rsid w:val="45BA0B43"/>
    <w:rsid w:val="4807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334</Words>
  <Characters>334</Characters>
  <Lines>0</Lines>
  <Paragraphs>0</Paragraphs>
  <TotalTime>31</TotalTime>
  <ScaleCrop>false</ScaleCrop>
  <LinksUpToDate>false</LinksUpToDate>
  <CharactersWithSpaces>463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2022-06-22T03:00:00Z</dcterms:created>
  <dc:creator>张翼</dc:creator>
  <cp:lastModifiedBy>蓝玫瑰</cp:lastModifiedBy>
  <cp:lastPrinted>2022-06-22T08:55:00Z</cp:lastPrinted>
  <dcterms:modified xsi:type="dcterms:W3CDTF">2025-09-09T08:28:10Z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9A282A85886E4C41B1172815B83FB5D5_13</vt:lpwstr>
  </property>
</Properties>
</file>